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21692AF4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2772F2" w:rsidRPr="002772F2">
        <w:rPr>
          <w:rFonts w:ascii="Garamond" w:hAnsi="Garamond" w:cs="Arial"/>
          <w:b/>
          <w:bCs/>
          <w:sz w:val="24"/>
          <w:szCs w:val="24"/>
          <w:lang w:eastAsia="es-ES"/>
        </w:rPr>
        <w:t>MARISOL CLAROS TRUJILLOS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2772F2" w:rsidRPr="002772F2">
        <w:rPr>
          <w:rFonts w:ascii="Garamond" w:hAnsi="Garamond" w:cs="Arial"/>
          <w:b/>
          <w:bCs/>
          <w:sz w:val="24"/>
          <w:szCs w:val="24"/>
          <w:lang w:eastAsia="es-ES"/>
        </w:rPr>
        <w:t>35</w:t>
      </w:r>
      <w:r w:rsidR="002772F2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2772F2" w:rsidRPr="002772F2">
        <w:rPr>
          <w:rFonts w:ascii="Garamond" w:hAnsi="Garamond" w:cs="Arial"/>
          <w:b/>
          <w:bCs/>
          <w:sz w:val="24"/>
          <w:szCs w:val="24"/>
          <w:lang w:eastAsia="es-ES"/>
        </w:rPr>
        <w:t>477</w:t>
      </w:r>
      <w:r w:rsidR="002772F2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2772F2" w:rsidRPr="002772F2">
        <w:rPr>
          <w:rFonts w:ascii="Garamond" w:hAnsi="Garamond" w:cs="Arial"/>
          <w:b/>
          <w:bCs/>
          <w:sz w:val="24"/>
          <w:szCs w:val="24"/>
          <w:lang w:eastAsia="es-ES"/>
        </w:rPr>
        <w:t>403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360F179E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2772F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1218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2772F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2FFDF026" w:rsidR="000629F7" w:rsidRPr="00896C04" w:rsidRDefault="002772F2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2772F2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APOYAR LAS INSPECCIONES DE POLICÍA CON EL INGRESO DE INFORMACIÓN, USO Y APROPIACIÓN DE LOS SISTEMAS DE INFORMACIÓN VIGENTES DISPUESTOS PARA LAS ACTUACIONES DE POLICÍA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21B77982" w:rsidR="000629F7" w:rsidRPr="00896C04" w:rsidRDefault="002772F2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1. Apoyar el ingreso y la actualización de información en el aplicativo ¿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ARCO¿ y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los que se encuentren vigentes para el majeo de las actuaciones de Policía que cursen en la Inspección de Policía. 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Recopilar la información necesaria para la actualización de los diferentes sistemas de información de obligatorio uso (Arco, </w:t>
            </w:r>
            <w:proofErr w:type="spell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SiActua</w:t>
            </w:r>
            <w:proofErr w:type="spell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, entre otros), para su procesamiento, depuración consolidación y análisis, de acuerdo con las indicaciones del supervisor del contrato. 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el uso, apropiación y transferencia de conocimientos de los sistemas de información utilizados para la gestión de las actuaciones de policía, cuando sea requerido. 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Acompañar las mesas de trabajo y realizar seguimiento a los compromisos adquiridos, según la designación del supervisor del contrato. 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 divulgación y replica de las capacitaciones recibidas por la entidad sobre el uso y apropiación de los sistemas de información y bases de datos de la SDG para la gestión de las actuaciones de policía, cuando sea requerido. 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en el desarrollo y el reporte de los planes de gestión y/o planes de mejoramiento establecidos para las inspecciones de policía según indicaciones del supervisor del contrato. 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las orientaciones requeridas al personal de Inspección de Policía con relación al uso, mejoras y nuevos desarrollos de los sistemas de información de IVC vigentes en la alcaldía. </w:t>
            </w:r>
            <w:proofErr w:type="gramStart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2772F2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que, por naturaleza del objeto contractual, sean asignadas por el supervisor.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2AA694DA" w:rsidR="000629F7" w:rsidRPr="002B33B8" w:rsidRDefault="002772F2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15 DE OCTUBRE DE 2024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1CFEBC77" w:rsidR="000629F7" w:rsidRPr="002B33B8" w:rsidRDefault="002772F2" w:rsidP="002772F2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772F2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(4) MESES Y QUINCE (15) DÍAS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1A3D85A6" w:rsidR="000629F7" w:rsidRPr="002B33B8" w:rsidRDefault="002772F2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18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DE OCTUBRE DE 2024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31BE6619" w:rsidR="000629F7" w:rsidRPr="002B33B8" w:rsidRDefault="002772F2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772F2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DIECISIETE MILLONES QUINIENTOS CINCUENTA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2772F2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$17,550,000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6D7AE12F" w:rsidR="000629F7" w:rsidRPr="002B33B8" w:rsidRDefault="002772F2" w:rsidP="002772F2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2772F2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TRES MILLONES NOVECIENTOS MIL PESOS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2772F2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M/CTE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2772F2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$3,900,000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61EDA839" w:rsidR="0011579C" w:rsidRPr="002B33B8" w:rsidRDefault="002772F2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02 DE MARZO DE 2025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1B663FD9" w:rsidR="0011579C" w:rsidRPr="002B33B8" w:rsidRDefault="002772F2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11B5E40" w14:textId="68006886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lastRenderedPageBreak/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2772F2" w:rsidRPr="002772F2">
        <w:rPr>
          <w:rFonts w:ascii="Garamond" w:hAnsi="Garamond" w:cs="Arial"/>
          <w:b/>
          <w:bCs/>
          <w:sz w:val="24"/>
          <w:szCs w:val="24"/>
          <w:lang w:eastAsia="es-ES"/>
        </w:rPr>
        <w:t>MARISOL CLAROS TRUJILLOS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die</w:t>
      </w:r>
      <w:r w:rsidR="002772F2">
        <w:rPr>
          <w:rFonts w:ascii="Garamond" w:hAnsi="Garamond" w:cs="Arial"/>
          <w:bCs/>
          <w:sz w:val="24"/>
          <w:szCs w:val="24"/>
          <w:lang w:eastAsia="es-ES"/>
        </w:rPr>
        <w:t>z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CD592B">
        <w:rPr>
          <w:rFonts w:ascii="Garamond" w:hAnsi="Garamond" w:cs="Arial"/>
          <w:bCs/>
          <w:sz w:val="24"/>
          <w:szCs w:val="24"/>
          <w:lang w:eastAsia="es-ES"/>
        </w:rPr>
        <w:t>1</w:t>
      </w:r>
      <w:r w:rsidR="002772F2">
        <w:rPr>
          <w:rFonts w:ascii="Garamond" w:hAnsi="Garamond" w:cs="Arial"/>
          <w:bCs/>
          <w:sz w:val="24"/>
          <w:szCs w:val="24"/>
          <w:lang w:eastAsia="es-ES"/>
        </w:rPr>
        <w:t>0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</w:t>
      </w:r>
      <w:r w:rsidR="002772F2">
        <w:rPr>
          <w:rFonts w:ascii="Garamond" w:hAnsi="Garamond" w:cs="Arial"/>
          <w:bCs/>
          <w:sz w:val="24"/>
          <w:szCs w:val="24"/>
          <w:lang w:eastAsia="es-ES"/>
        </w:rPr>
        <w:t>l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2F548" w14:textId="77777777" w:rsidR="0013304E" w:rsidRDefault="0013304E" w:rsidP="0001578B">
      <w:pPr>
        <w:spacing w:after="0" w:line="240" w:lineRule="auto"/>
      </w:pPr>
      <w:r>
        <w:separator/>
      </w:r>
    </w:p>
  </w:endnote>
  <w:endnote w:type="continuationSeparator" w:id="0">
    <w:p w14:paraId="4BB3E00B" w14:textId="77777777" w:rsidR="0013304E" w:rsidRDefault="0013304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AD4FD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CCCF" w14:textId="77777777" w:rsidR="0013304E" w:rsidRDefault="0013304E" w:rsidP="0001578B">
      <w:pPr>
        <w:spacing w:after="0" w:line="240" w:lineRule="auto"/>
      </w:pPr>
      <w:r>
        <w:separator/>
      </w:r>
    </w:p>
  </w:footnote>
  <w:footnote w:type="continuationSeparator" w:id="0">
    <w:p w14:paraId="4A78401A" w14:textId="77777777" w:rsidR="0013304E" w:rsidRDefault="0013304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3304E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772F2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C294D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CE644D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2465</Characters>
  <Application>Microsoft Office Word</Application>
  <DocSecurity>0</DocSecurity>
  <Lines>20</Lines>
  <Paragraphs>5</Paragraphs>
  <ScaleCrop>false</ScaleCrop>
  <Company>Secretaria de Gobierno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2026-07-10T14:47:00Z</dcterms:created>
  <dcterms:modified xsi:type="dcterms:W3CDTF">2026-07-10T14:47:00Z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